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B663" w14:textId="0793E8FB" w:rsidR="00B151E0" w:rsidRDefault="00B151E0" w:rsidP="00B151E0">
      <w:pPr>
        <w:shd w:val="clear" w:color="auto" w:fill="FFFFFF"/>
        <w:spacing w:line="312" w:lineRule="atLeast"/>
        <w:outlineLvl w:val="0"/>
        <w:rPr>
          <w:rFonts w:ascii="Arial" w:eastAsia="Times New Roman" w:hAnsi="Arial" w:cs="Arial"/>
          <w:b/>
          <w:bCs/>
          <w:color w:val="A9BE4C"/>
          <w:spacing w:val="24"/>
          <w:kern w:val="36"/>
          <w:sz w:val="46"/>
          <w:szCs w:val="46"/>
          <w:lang w:eastAsia="en-GB"/>
        </w:rPr>
      </w:pPr>
      <w:r w:rsidRPr="00B151E0">
        <w:rPr>
          <w:rFonts w:ascii="Arial" w:eastAsia="Times New Roman" w:hAnsi="Arial" w:cs="Arial"/>
          <w:b/>
          <w:bCs/>
          <w:color w:val="A9BE4C"/>
          <w:spacing w:val="24"/>
          <w:kern w:val="36"/>
          <w:sz w:val="46"/>
          <w:szCs w:val="46"/>
          <w:lang w:eastAsia="en-GB"/>
        </w:rPr>
        <w:t>Practitioner Fellowships</w:t>
      </w:r>
    </w:p>
    <w:p w14:paraId="505D91FD" w14:textId="77777777" w:rsidR="00B151E0" w:rsidRPr="00B151E0" w:rsidRDefault="00B151E0" w:rsidP="00B151E0">
      <w:pPr>
        <w:shd w:val="clear" w:color="auto" w:fill="FFFFFF"/>
        <w:spacing w:line="312" w:lineRule="atLeast"/>
        <w:outlineLvl w:val="0"/>
        <w:rPr>
          <w:rFonts w:ascii="Arial" w:eastAsia="Times New Roman" w:hAnsi="Arial" w:cs="Arial"/>
          <w:b/>
          <w:bCs/>
          <w:color w:val="A9BE4C"/>
          <w:spacing w:val="24"/>
          <w:kern w:val="36"/>
          <w:sz w:val="46"/>
          <w:szCs w:val="46"/>
          <w:lang w:eastAsia="en-GB"/>
        </w:rPr>
      </w:pPr>
    </w:p>
    <w:p w14:paraId="6555BAC5" w14:textId="77777777" w:rsidR="00B151E0" w:rsidRPr="00B151E0" w:rsidRDefault="00B151E0" w:rsidP="00B151E0">
      <w:pPr>
        <w:pBdr>
          <w:top w:val="single" w:sz="6" w:space="8" w:color="688885"/>
          <w:bottom w:val="single" w:sz="6" w:space="8" w:color="688885"/>
        </w:pBdr>
        <w:shd w:val="clear" w:color="auto" w:fill="F6F6F0"/>
        <w:spacing w:before="150" w:after="150"/>
        <w:rPr>
          <w:rFonts w:ascii="Helvetica" w:eastAsia="Times New Roman" w:hAnsi="Helvetica" w:cs="Times New Roman"/>
          <w:color w:val="1F6B86"/>
          <w:spacing w:val="24"/>
          <w:sz w:val="18"/>
          <w:szCs w:val="18"/>
          <w:lang w:eastAsia="en-GB"/>
        </w:rPr>
      </w:pPr>
      <w:r w:rsidRPr="00B151E0">
        <w:rPr>
          <w:rFonts w:ascii="Helvetica" w:eastAsia="Times New Roman" w:hAnsi="Helvetica" w:cs="Times New Roman"/>
          <w:color w:val="1F6B86"/>
          <w:spacing w:val="24"/>
          <w:sz w:val="18"/>
          <w:szCs w:val="18"/>
          <w:lang w:eastAsia="en-GB"/>
        </w:rPr>
        <w:t>Police-protestor liaison</w:t>
      </w:r>
    </w:p>
    <w:p w14:paraId="24EB0A5C" w14:textId="77777777" w:rsidR="00B151E0" w:rsidRPr="00B151E0" w:rsidRDefault="00B151E0" w:rsidP="00B151E0">
      <w:pPr>
        <w:rPr>
          <w:rFonts w:ascii="Times New Roman" w:eastAsia="Times New Roman" w:hAnsi="Times New Roman" w:cs="Times New Roman"/>
          <w:lang w:eastAsia="en-GB"/>
        </w:rPr>
      </w:pPr>
      <w:r w:rsidRPr="00B151E0">
        <w:rPr>
          <w:rFonts w:ascii="Lucida Grande" w:eastAsia="Times New Roman" w:hAnsi="Lucida Grande" w:cs="Lucida Grande"/>
          <w:b/>
          <w:bCs/>
          <w:color w:val="333333"/>
          <w:sz w:val="18"/>
          <w:szCs w:val="18"/>
          <w:shd w:val="clear" w:color="auto" w:fill="FFFFFF"/>
          <w:lang w:eastAsia="en-GB"/>
        </w:rPr>
        <w:t>Inspector Craig Menzies</w:t>
      </w: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shd w:val="clear" w:color="auto" w:fill="FFFFFF"/>
          <w:lang w:eastAsia="en-GB"/>
        </w:rPr>
        <w:t> Grampian Police</w:t>
      </w: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br/>
      </w: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br/>
      </w:r>
    </w:p>
    <w:p w14:paraId="67F92963" w14:textId="77777777" w:rsidR="00B151E0" w:rsidRPr="00B151E0" w:rsidRDefault="00B151E0" w:rsidP="00B151E0">
      <w:p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Inspector Craig Menzies has been a trained Police Negotiator since 1999 and is established as an experienced practitioner and national trainer in the field of hostage/crisis negotiation, both at the Scottish Police College and the Metropolitan Police. He is a national instructor in kidnap and extortion management for </w:t>
      </w:r>
      <w:proofErr w:type="gramStart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negotiators, and</w:t>
      </w:r>
      <w:proofErr w:type="gramEnd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 has also undertaken specialist training in relation to International Hostage taking incidents. He has recently been awarded a </w:t>
      </w:r>
      <w:proofErr w:type="spellStart"/>
      <w:proofErr w:type="gramStart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Masters</w:t>
      </w:r>
      <w:proofErr w:type="spellEnd"/>
      <w:proofErr w:type="gramEnd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 degree by the University of Leicester which included a dissertation evaluating crisis management by police negotiators in Scotland.</w:t>
      </w:r>
    </w:p>
    <w:p w14:paraId="5CB59D1F" w14:textId="77777777" w:rsidR="00B151E0" w:rsidRPr="00B151E0" w:rsidRDefault="00B151E0" w:rsidP="00B151E0">
      <w:pPr>
        <w:rPr>
          <w:rFonts w:ascii="Times New Roman" w:eastAsia="Times New Roman" w:hAnsi="Times New Roman" w:cs="Times New Roman"/>
          <w:lang w:eastAsia="en-GB"/>
        </w:rPr>
      </w:pPr>
      <w:r w:rsidRPr="00B151E0">
        <w:rPr>
          <w:rFonts w:ascii="Lucida Grande" w:eastAsia="Times New Roman" w:hAnsi="Lucida Grande" w:cs="Lucida Grande"/>
          <w:b/>
          <w:bCs/>
          <w:color w:val="333333"/>
          <w:sz w:val="18"/>
          <w:szCs w:val="18"/>
          <w:shd w:val="clear" w:color="auto" w:fill="FFFFFF"/>
          <w:lang w:eastAsia="en-GB"/>
        </w:rPr>
        <w:t>Objectives:</w:t>
      </w:r>
    </w:p>
    <w:p w14:paraId="3E598627" w14:textId="77777777" w:rsidR="00B151E0" w:rsidRPr="00B151E0" w:rsidRDefault="00B151E0" w:rsidP="00B151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review the literature on liaison by police officers with protest groups and relevant operational deployments</w:t>
      </w:r>
    </w:p>
    <w:p w14:paraId="0B7C627C" w14:textId="77777777" w:rsidR="00B151E0" w:rsidRPr="00B151E0" w:rsidRDefault="00B151E0" w:rsidP="00B151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examine the history and development of police protester liaison, and research, analyse and evaluate current international operational and training models, and specific operations where it has been utilised, and</w:t>
      </w:r>
    </w:p>
    <w:p w14:paraId="3DDADA22" w14:textId="77777777" w:rsidR="00B151E0" w:rsidRPr="00B151E0" w:rsidRDefault="00B151E0" w:rsidP="00B151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Research, analyse and evaluate the perceived effects of operational deployment of trained Police Negotiators to incidents of attempted suicide/</w:t>
      </w:r>
      <w:proofErr w:type="spellStart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self harm</w:t>
      </w:r>
      <w:proofErr w:type="spellEnd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 with the subjects of such action.</w:t>
      </w:r>
    </w:p>
    <w:p w14:paraId="0FEF0ED7" w14:textId="77777777" w:rsidR="00B151E0" w:rsidRPr="00B151E0" w:rsidRDefault="00B151E0" w:rsidP="00B151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evaluate the lessons learned </w:t>
      </w:r>
      <w:proofErr w:type="spellStart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form</w:t>
      </w:r>
      <w:proofErr w:type="spellEnd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 international experience in this field and highlight the opportunities for Scottish policing</w:t>
      </w:r>
    </w:p>
    <w:p w14:paraId="61190254" w14:textId="77777777" w:rsidR="00B151E0" w:rsidRPr="00B151E0" w:rsidRDefault="00B151E0" w:rsidP="00B151E0">
      <w:pPr>
        <w:rPr>
          <w:rFonts w:ascii="Times New Roman" w:eastAsia="Times New Roman" w:hAnsi="Times New Roman" w:cs="Times New Roman"/>
          <w:lang w:eastAsia="en-GB"/>
        </w:rPr>
      </w:pPr>
      <w:r w:rsidRPr="00B151E0">
        <w:rPr>
          <w:rFonts w:ascii="Lucida Grande" w:eastAsia="Times New Roman" w:hAnsi="Lucida Grande" w:cs="Lucida Grande"/>
          <w:b/>
          <w:bCs/>
          <w:color w:val="333333"/>
          <w:sz w:val="18"/>
          <w:szCs w:val="18"/>
          <w:shd w:val="clear" w:color="auto" w:fill="FFFFFF"/>
          <w:lang w:eastAsia="en-GB"/>
        </w:rPr>
        <w:t>Planned Activities:</w:t>
      </w:r>
    </w:p>
    <w:p w14:paraId="177B4183" w14:textId="77777777" w:rsidR="00B151E0" w:rsidRPr="00B151E0" w:rsidRDefault="00B151E0" w:rsidP="00B151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In relation to objective one:</w:t>
      </w:r>
    </w:p>
    <w:p w14:paraId="6E8CEEC4" w14:textId="77777777" w:rsidR="00B151E0" w:rsidRPr="00B151E0" w:rsidRDefault="00B151E0" w:rsidP="00B151E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literature review of police liaison with protester groups.</w:t>
      </w:r>
    </w:p>
    <w:p w14:paraId="2FB0CD8A" w14:textId="77777777" w:rsidR="00B151E0" w:rsidRPr="00B151E0" w:rsidRDefault="00B151E0" w:rsidP="00B151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In relation to objective two:</w:t>
      </w:r>
    </w:p>
    <w:p w14:paraId="2CC9F62F" w14:textId="77777777" w:rsidR="00B151E0" w:rsidRPr="00B151E0" w:rsidRDefault="00B151E0" w:rsidP="00B151E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develop and liaise with an international network of academics and practitioners [police and </w:t>
      </w:r>
      <w:proofErr w:type="spellStart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non police</w:t>
      </w:r>
      <w:proofErr w:type="spellEnd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] with an interest in police operations, and</w:t>
      </w:r>
    </w:p>
    <w:p w14:paraId="5AF634C0" w14:textId="77777777" w:rsidR="00B151E0" w:rsidRPr="00B151E0" w:rsidRDefault="00B151E0" w:rsidP="00B151E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compile a "directory" of operational incidents highlighting good practice and lessons learned.</w:t>
      </w:r>
    </w:p>
    <w:p w14:paraId="32529520" w14:textId="77777777" w:rsidR="00B151E0" w:rsidRPr="00B151E0" w:rsidRDefault="00B151E0" w:rsidP="00B151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In relation to objective three:</w:t>
      </w:r>
    </w:p>
    <w:p w14:paraId="252FAB44" w14:textId="77777777" w:rsidR="00B151E0" w:rsidRPr="00B151E0" w:rsidRDefault="00B151E0" w:rsidP="00B151E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evaluate a wide range of international experience to ensure knowledge transfer; encourage cross-organisational </w:t>
      </w:r>
      <w:proofErr w:type="gramStart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isomorphism, and</w:t>
      </w:r>
      <w:proofErr w:type="gramEnd"/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 xml:space="preserve"> identify opportunities available to Scottish policing for future training and deployment.</w:t>
      </w:r>
    </w:p>
    <w:p w14:paraId="30CA23D9" w14:textId="77777777" w:rsidR="00B151E0" w:rsidRPr="00B151E0" w:rsidRDefault="00B151E0" w:rsidP="00B151E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</w:p>
    <w:p w14:paraId="55CE14FF" w14:textId="77777777" w:rsidR="00B151E0" w:rsidRPr="00B151E0" w:rsidRDefault="00B151E0" w:rsidP="00B151E0">
      <w:pPr>
        <w:rPr>
          <w:rFonts w:ascii="Times New Roman" w:eastAsia="Times New Roman" w:hAnsi="Times New Roman" w:cs="Times New Roman"/>
          <w:lang w:eastAsia="en-GB"/>
        </w:rPr>
      </w:pPr>
      <w:r w:rsidRPr="00B151E0">
        <w:rPr>
          <w:rFonts w:ascii="Lucida Grande" w:eastAsia="Times New Roman" w:hAnsi="Lucida Grande" w:cs="Lucida Grande"/>
          <w:b/>
          <w:bCs/>
          <w:color w:val="333333"/>
          <w:sz w:val="18"/>
          <w:szCs w:val="18"/>
          <w:shd w:val="clear" w:color="auto" w:fill="FFFFFF"/>
          <w:lang w:eastAsia="en-GB"/>
        </w:rPr>
        <w:t>Key Outputs:</w:t>
      </w:r>
    </w:p>
    <w:p w14:paraId="5E085A52" w14:textId="77777777" w:rsidR="00B151E0" w:rsidRPr="00B151E0" w:rsidRDefault="00B151E0" w:rsidP="00B151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The provision of a formal report to the SIPR and the ACPOS Business Area of Operational Policing and Personnel &amp; Training.</w:t>
      </w:r>
    </w:p>
    <w:p w14:paraId="017DD3E9" w14:textId="77777777" w:rsidR="00B151E0" w:rsidRPr="00B151E0" w:rsidRDefault="00B151E0" w:rsidP="00B151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Presentations at professional meetings.</w:t>
      </w:r>
    </w:p>
    <w:p w14:paraId="53373622" w14:textId="77777777" w:rsidR="00B151E0" w:rsidRPr="00B151E0" w:rsidRDefault="00B151E0" w:rsidP="00B151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</w:pPr>
      <w:r w:rsidRPr="00B151E0">
        <w:rPr>
          <w:rFonts w:ascii="Lucida Grande" w:eastAsia="Times New Roman" w:hAnsi="Lucida Grande" w:cs="Lucida Grande"/>
          <w:color w:val="333333"/>
          <w:sz w:val="18"/>
          <w:szCs w:val="18"/>
          <w:lang w:eastAsia="en-GB"/>
        </w:rPr>
        <w:t>A submission to a peer – reviewed journal.</w:t>
      </w:r>
    </w:p>
    <w:p w14:paraId="4A7A2A0C" w14:textId="77777777" w:rsidR="00B151E0" w:rsidRDefault="00B151E0"/>
    <w:sectPr w:rsidR="00B15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BB4"/>
    <w:multiLevelType w:val="multilevel"/>
    <w:tmpl w:val="EAF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E0C8A"/>
    <w:multiLevelType w:val="multilevel"/>
    <w:tmpl w:val="6744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E4C57"/>
    <w:multiLevelType w:val="multilevel"/>
    <w:tmpl w:val="D05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77120">
    <w:abstractNumId w:val="1"/>
  </w:num>
  <w:num w:numId="2" w16cid:durableId="2129011471">
    <w:abstractNumId w:val="2"/>
  </w:num>
  <w:num w:numId="3" w16cid:durableId="109170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E0"/>
    <w:rsid w:val="00B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AC995"/>
  <w15:chartTrackingRefBased/>
  <w15:docId w15:val="{47FBC6CD-37B7-8242-B948-B574EB5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1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1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highlight">
    <w:name w:val="highlight"/>
    <w:basedOn w:val="Normal"/>
    <w:rsid w:val="00B151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151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1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Paterson</dc:creator>
  <cp:keywords/>
  <dc:description/>
  <cp:lastModifiedBy>Darren Paterson</cp:lastModifiedBy>
  <cp:revision>1</cp:revision>
  <dcterms:created xsi:type="dcterms:W3CDTF">2022-08-22T15:09:00Z</dcterms:created>
  <dcterms:modified xsi:type="dcterms:W3CDTF">2022-08-22T15:10:00Z</dcterms:modified>
</cp:coreProperties>
</file>